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A895" w14:textId="77777777" w:rsidR="0012398D" w:rsidRPr="0012398D" w:rsidRDefault="0012398D" w:rsidP="0012398D">
      <w:pPr>
        <w:spacing w:after="0" w:line="240" w:lineRule="auto"/>
        <w:ind w:right="3"/>
        <w:jc w:val="center"/>
        <w:rPr>
          <w:b/>
          <w:szCs w:val="20"/>
        </w:rPr>
      </w:pPr>
      <w:r w:rsidRPr="0012398D">
        <w:rPr>
          <w:b/>
          <w:szCs w:val="20"/>
        </w:rPr>
        <w:t>Договор купли-продажи транспортного средства (автомобиля)</w:t>
      </w:r>
    </w:p>
    <w:p w14:paraId="0014893B" w14:textId="24FF0D58" w:rsidR="00205D6F" w:rsidRPr="0012398D" w:rsidRDefault="0012398D" w:rsidP="0012398D">
      <w:pPr>
        <w:spacing w:after="0" w:line="240" w:lineRule="auto"/>
        <w:ind w:right="3"/>
        <w:jc w:val="center"/>
        <w:rPr>
          <w:bCs/>
          <w:szCs w:val="20"/>
        </w:rPr>
      </w:pPr>
      <w:r w:rsidRPr="0012398D">
        <w:rPr>
          <w:bCs/>
          <w:szCs w:val="20"/>
        </w:rPr>
        <w:t>между юридическим и физическим лицами</w:t>
      </w:r>
    </w:p>
    <w:p w14:paraId="2EE15ADA" w14:textId="58E33E22" w:rsidR="00205D6F" w:rsidRDefault="00205D6F" w:rsidP="0012398D">
      <w:pPr>
        <w:pStyle w:val="1"/>
        <w:numPr>
          <w:ilvl w:val="0"/>
          <w:numId w:val="0"/>
        </w:numPr>
        <w:spacing w:after="167"/>
        <w:ind w:right="6"/>
        <w:jc w:val="both"/>
        <w:rPr>
          <w:sz w:val="18"/>
          <w:szCs w:val="18"/>
        </w:rPr>
      </w:pP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7679F" w14:paraId="2EF53042" w14:textId="77777777" w:rsidTr="00B7679F">
        <w:tc>
          <w:tcPr>
            <w:tcW w:w="4868" w:type="dxa"/>
          </w:tcPr>
          <w:p w14:paraId="2E1BE1A5" w14:textId="444C0F3E" w:rsidR="00B7679F" w:rsidRPr="00B7679F" w:rsidRDefault="00B7679F" w:rsidP="00B7679F">
            <w:pPr>
              <w:ind w:left="0" w:firstLine="0"/>
              <w:jc w:val="left"/>
              <w:rPr>
                <w:color w:val="FF0000"/>
              </w:rPr>
            </w:pPr>
            <w:r w:rsidRPr="00B7679F">
              <w:rPr>
                <w:color w:val="FF0000"/>
                <w:sz w:val="18"/>
                <w:szCs w:val="18"/>
              </w:rPr>
              <w:t xml:space="preserve">г. Санкт-Петербург                                                                                                 </w:t>
            </w:r>
          </w:p>
        </w:tc>
        <w:tc>
          <w:tcPr>
            <w:tcW w:w="4868" w:type="dxa"/>
          </w:tcPr>
          <w:p w14:paraId="7EAC3188" w14:textId="255F5942" w:rsidR="00B7679F" w:rsidRPr="00B7679F" w:rsidRDefault="00B7679F" w:rsidP="00B7679F">
            <w:pPr>
              <w:ind w:left="0" w:firstLine="0"/>
              <w:jc w:val="right"/>
              <w:rPr>
                <w:color w:val="FF0000"/>
              </w:rPr>
            </w:pPr>
            <w:r w:rsidRPr="00B7679F">
              <w:rPr>
                <w:color w:val="FF0000"/>
              </w:rPr>
              <w:t>«01» июня 2025 г.</w:t>
            </w:r>
          </w:p>
        </w:tc>
      </w:tr>
    </w:tbl>
    <w:p w14:paraId="1E20EF0F" w14:textId="19327632" w:rsidR="0012398D" w:rsidRPr="0012398D" w:rsidRDefault="0012398D" w:rsidP="0012398D">
      <w:pPr>
        <w:spacing w:after="0"/>
        <w:ind w:left="-5"/>
        <w:rPr>
          <w:color w:val="auto"/>
          <w:sz w:val="18"/>
          <w:szCs w:val="18"/>
        </w:rPr>
      </w:pPr>
      <w:r w:rsidRPr="0012398D">
        <w:rPr>
          <w:color w:val="FF0000"/>
          <w:sz w:val="18"/>
          <w:szCs w:val="18"/>
        </w:rPr>
        <w:t>ООО «</w:t>
      </w:r>
      <w:proofErr w:type="spellStart"/>
      <w:r w:rsidRPr="0012398D">
        <w:rPr>
          <w:color w:val="FF0000"/>
          <w:sz w:val="18"/>
          <w:szCs w:val="18"/>
        </w:rPr>
        <w:t>АвтоГарант</w:t>
      </w:r>
      <w:proofErr w:type="spellEnd"/>
      <w:r w:rsidRPr="0012398D">
        <w:rPr>
          <w:color w:val="FF0000"/>
          <w:sz w:val="18"/>
          <w:szCs w:val="18"/>
        </w:rPr>
        <w:t>»</w:t>
      </w:r>
      <w:r w:rsidRPr="0012398D">
        <w:rPr>
          <w:color w:val="auto"/>
          <w:sz w:val="18"/>
          <w:szCs w:val="18"/>
        </w:rPr>
        <w:t xml:space="preserve">, именуемый в дальнейшем Продавец, в лице </w:t>
      </w:r>
      <w:r w:rsidRPr="0012398D">
        <w:rPr>
          <w:color w:val="FF0000"/>
          <w:sz w:val="18"/>
          <w:szCs w:val="18"/>
        </w:rPr>
        <w:t>генерального директора Иванова Сергея Петровича</w:t>
      </w:r>
      <w:r w:rsidRPr="0012398D">
        <w:rPr>
          <w:color w:val="auto"/>
          <w:sz w:val="18"/>
          <w:szCs w:val="18"/>
        </w:rPr>
        <w:t>, действующего на основании Устава, с одной стороны,</w:t>
      </w:r>
      <w:r>
        <w:rPr>
          <w:color w:val="auto"/>
          <w:sz w:val="18"/>
          <w:szCs w:val="18"/>
        </w:rPr>
        <w:t xml:space="preserve"> </w:t>
      </w:r>
      <w:r w:rsidRPr="0012398D">
        <w:rPr>
          <w:color w:val="auto"/>
          <w:sz w:val="18"/>
          <w:szCs w:val="18"/>
        </w:rPr>
        <w:t xml:space="preserve">и гражданин </w:t>
      </w:r>
      <w:r w:rsidRPr="0012398D">
        <w:rPr>
          <w:color w:val="FF0000"/>
          <w:sz w:val="18"/>
          <w:szCs w:val="18"/>
        </w:rPr>
        <w:t>Петров Александр Викторович</w:t>
      </w:r>
      <w:r w:rsidRPr="0012398D">
        <w:rPr>
          <w:color w:val="auto"/>
          <w:sz w:val="18"/>
          <w:szCs w:val="18"/>
        </w:rPr>
        <w:t xml:space="preserve">, именуемый в дальнейшем Покупатель, действующий от своего имени, </w:t>
      </w:r>
      <w:r w:rsidRPr="0012398D">
        <w:rPr>
          <w:color w:val="auto"/>
          <w:sz w:val="18"/>
          <w:szCs w:val="18"/>
        </w:rPr>
        <w:t>с другой стороны</w:t>
      </w:r>
      <w:r w:rsidRPr="0012398D">
        <w:rPr>
          <w:color w:val="auto"/>
          <w:sz w:val="18"/>
          <w:szCs w:val="18"/>
        </w:rPr>
        <w:t xml:space="preserve"> заключили настоящий Договор о нижеследующем:</w:t>
      </w:r>
    </w:p>
    <w:p w14:paraId="707FCBFE" w14:textId="77777777" w:rsidR="0012398D" w:rsidRPr="0012398D" w:rsidRDefault="0012398D" w:rsidP="0012398D">
      <w:pPr>
        <w:spacing w:after="0"/>
        <w:ind w:left="-5"/>
        <w:rPr>
          <w:color w:val="FF0000"/>
          <w:sz w:val="18"/>
          <w:szCs w:val="18"/>
        </w:rPr>
      </w:pPr>
    </w:p>
    <w:p w14:paraId="298F8018" w14:textId="68AF22A6" w:rsidR="00C36700" w:rsidRDefault="0012398D" w:rsidP="0012398D">
      <w:pPr>
        <w:spacing w:after="0"/>
        <w:ind w:left="-5"/>
        <w:rPr>
          <w:b/>
          <w:bCs/>
          <w:sz w:val="18"/>
          <w:szCs w:val="18"/>
        </w:rPr>
      </w:pPr>
      <w:r w:rsidRPr="0012398D">
        <w:rPr>
          <w:color w:val="auto"/>
          <w:sz w:val="18"/>
          <w:szCs w:val="18"/>
        </w:rPr>
        <w:t>Продавец обязуется передать в собственность Покупателя, а Покупатель обязуется принять и оплатить следующее транспортное средство (далее - автомобиль):</w:t>
      </w:r>
    </w:p>
    <w:p w14:paraId="21D130EB" w14:textId="77777777" w:rsidR="0012398D" w:rsidRPr="0012398D" w:rsidRDefault="0012398D" w:rsidP="0012398D">
      <w:pPr>
        <w:spacing w:after="0"/>
        <w:ind w:left="-5"/>
        <w:rPr>
          <w:color w:val="auto"/>
          <w:sz w:val="18"/>
          <w:szCs w:val="18"/>
        </w:rPr>
      </w:pPr>
    </w:p>
    <w:tbl>
      <w:tblPr>
        <w:tblStyle w:val="a7"/>
        <w:tblW w:w="0" w:type="auto"/>
        <w:tblLook w:val="0680" w:firstRow="0" w:lastRow="0" w:firstColumn="1" w:lastColumn="0" w:noHBand="1" w:noVBand="1"/>
      </w:tblPr>
      <w:tblGrid>
        <w:gridCol w:w="3256"/>
        <w:gridCol w:w="6092"/>
      </w:tblGrid>
      <w:tr w:rsidR="00C36700" w14:paraId="4D76ED51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4E4BE0EE" w14:textId="73AD5B14" w:rsidR="00C36700" w:rsidRPr="00B57048" w:rsidRDefault="00C36700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B57048">
              <w:rPr>
                <w:b/>
                <w:sz w:val="18"/>
                <w:szCs w:val="18"/>
              </w:rPr>
              <w:t>ос</w:t>
            </w:r>
            <w:r>
              <w:rPr>
                <w:b/>
                <w:sz w:val="18"/>
                <w:szCs w:val="18"/>
              </w:rPr>
              <w:t xml:space="preserve">ударственный регистрационный </w:t>
            </w:r>
            <w:r w:rsidRPr="00B57048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6092" w:type="dxa"/>
            <w:vAlign w:val="center"/>
          </w:tcPr>
          <w:p w14:paraId="5000E5A6" w14:textId="16ADFBF1" w:rsidR="00C36700" w:rsidRPr="006773E8" w:rsidRDefault="00B461E9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r w:rsidRPr="006773E8">
              <w:rPr>
                <w:b/>
                <w:color w:val="FF0000"/>
                <w:sz w:val="18"/>
                <w:szCs w:val="18"/>
              </w:rPr>
              <w:t>А001АА</w:t>
            </w:r>
            <w:r w:rsidR="00C36700" w:rsidRPr="006773E8">
              <w:rPr>
                <w:b/>
                <w:color w:val="FF0000"/>
                <w:sz w:val="18"/>
                <w:szCs w:val="18"/>
              </w:rPr>
              <w:t>198</w:t>
            </w:r>
          </w:p>
        </w:tc>
      </w:tr>
      <w:tr w:rsidR="00C36700" w14:paraId="2027D6D1" w14:textId="77777777" w:rsidTr="006773E8">
        <w:trPr>
          <w:trHeight w:val="283"/>
        </w:trPr>
        <w:tc>
          <w:tcPr>
            <w:tcW w:w="3256" w:type="dxa"/>
            <w:vAlign w:val="center"/>
          </w:tcPr>
          <w:p w14:paraId="2F2D5DD9" w14:textId="6C7960DF" w:rsidR="00C36700" w:rsidRDefault="0012398D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Марка, модель ТС</w:t>
            </w:r>
          </w:p>
        </w:tc>
        <w:tc>
          <w:tcPr>
            <w:tcW w:w="6092" w:type="dxa"/>
            <w:vAlign w:val="center"/>
          </w:tcPr>
          <w:p w14:paraId="7A761C47" w14:textId="20D74630" w:rsidR="00C36700" w:rsidRPr="006773E8" w:rsidRDefault="00C36700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  <w:sz w:val="18"/>
                <w:szCs w:val="18"/>
                <w:lang w:val="en-US"/>
              </w:rPr>
              <w:t>HYUNDAI</w:t>
            </w:r>
            <w:r w:rsidR="0012398D" w:rsidRPr="006773E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2398D" w:rsidRPr="006773E8">
              <w:rPr>
                <w:b/>
                <w:color w:val="FF0000"/>
                <w:sz w:val="18"/>
                <w:szCs w:val="18"/>
                <w:lang w:val="en-US"/>
              </w:rPr>
              <w:t>SOLARIS</w:t>
            </w:r>
          </w:p>
        </w:tc>
      </w:tr>
      <w:tr w:rsidR="00C36700" w14:paraId="7D4DD9CF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3368CFB1" w14:textId="1110EE16" w:rsidR="00C36700" w:rsidRDefault="0012398D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6092" w:type="dxa"/>
            <w:vAlign w:val="center"/>
          </w:tcPr>
          <w:p w14:paraId="56F482E1" w14:textId="62B2613B" w:rsidR="00C36700" w:rsidRPr="006773E8" w:rsidRDefault="00C41EAE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  <w:sz w:val="18"/>
                <w:szCs w:val="18"/>
                <w:lang w:val="en-US"/>
              </w:rPr>
              <w:t>Z</w:t>
            </w:r>
            <w:r w:rsidRPr="006773E8">
              <w:rPr>
                <w:b/>
                <w:color w:val="FF0000"/>
                <w:sz w:val="18"/>
                <w:szCs w:val="18"/>
              </w:rPr>
              <w:t>12</w:t>
            </w:r>
            <w:r w:rsidRPr="006773E8">
              <w:rPr>
                <w:b/>
                <w:color w:val="FF0000"/>
                <w:sz w:val="18"/>
                <w:szCs w:val="18"/>
                <w:lang w:val="en-US"/>
              </w:rPr>
              <w:t>K</w:t>
            </w:r>
            <w:r w:rsidRPr="006773E8">
              <w:rPr>
                <w:b/>
                <w:color w:val="FF0000"/>
                <w:sz w:val="18"/>
                <w:szCs w:val="18"/>
              </w:rPr>
              <w:t>22</w:t>
            </w:r>
            <w:r w:rsidRPr="006773E8">
              <w:rPr>
                <w:b/>
                <w:color w:val="FF0000"/>
                <w:sz w:val="18"/>
                <w:szCs w:val="18"/>
                <w:lang w:val="en-US"/>
              </w:rPr>
              <w:t>BBLR</w:t>
            </w:r>
            <w:r w:rsidRPr="006773E8">
              <w:rPr>
                <w:b/>
                <w:color w:val="FF0000"/>
                <w:sz w:val="18"/>
                <w:szCs w:val="18"/>
              </w:rPr>
              <w:t>1234567</w:t>
            </w:r>
          </w:p>
        </w:tc>
      </w:tr>
      <w:tr w:rsidR="00C36700" w14:paraId="3D5D5C04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2EA9E5DE" w14:textId="183B4152" w:rsidR="00C36700" w:rsidRDefault="0012398D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Наименование (тип ТС)</w:t>
            </w:r>
          </w:p>
        </w:tc>
        <w:tc>
          <w:tcPr>
            <w:tcW w:w="6092" w:type="dxa"/>
            <w:vAlign w:val="center"/>
          </w:tcPr>
          <w:p w14:paraId="46E43F4E" w14:textId="67C737E2" w:rsidR="00C36700" w:rsidRPr="006773E8" w:rsidRDefault="00C41EAE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  <w:sz w:val="18"/>
                <w:szCs w:val="18"/>
              </w:rPr>
              <w:t>Легковой автомобиль</w:t>
            </w:r>
          </w:p>
        </w:tc>
      </w:tr>
      <w:tr w:rsidR="00C36700" w14:paraId="2B1EC70C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419FE6A3" w14:textId="5D3E3458" w:rsidR="00C36700" w:rsidRDefault="0012398D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Категория ТС (А, В, С, D, прицеп)</w:t>
            </w:r>
          </w:p>
        </w:tc>
        <w:tc>
          <w:tcPr>
            <w:tcW w:w="6092" w:type="dxa"/>
            <w:vAlign w:val="center"/>
          </w:tcPr>
          <w:p w14:paraId="2E5FC53F" w14:textId="56561B80" w:rsidR="00C36700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B</w:t>
            </w:r>
          </w:p>
        </w:tc>
      </w:tr>
      <w:tr w:rsidR="00C36700" w14:paraId="0D785E46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56C6E3EF" w14:textId="070B6724" w:rsidR="00C36700" w:rsidRDefault="0012398D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Год изготовления ТС</w:t>
            </w:r>
          </w:p>
        </w:tc>
        <w:tc>
          <w:tcPr>
            <w:tcW w:w="6092" w:type="dxa"/>
            <w:vAlign w:val="center"/>
          </w:tcPr>
          <w:p w14:paraId="27233A17" w14:textId="0D61CC05" w:rsidR="00C36700" w:rsidRPr="006773E8" w:rsidRDefault="00C41EAE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  <w:sz w:val="18"/>
                <w:szCs w:val="18"/>
              </w:rPr>
              <w:t>2019</w:t>
            </w:r>
          </w:p>
        </w:tc>
      </w:tr>
      <w:tr w:rsidR="00C36700" w14:paraId="7A72052C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23602AF7" w14:textId="2606DB70" w:rsidR="00C36700" w:rsidRDefault="0012398D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 xml:space="preserve">Модель, </w:t>
            </w:r>
            <w:r>
              <w:rPr>
                <w:color w:val="292929"/>
                <w:szCs w:val="20"/>
                <w:bdr w:val="none" w:sz="0" w:space="0" w:color="auto" w:frame="1"/>
              </w:rPr>
              <w:t>№</w:t>
            </w:r>
            <w:r>
              <w:rPr>
                <w:color w:val="292929"/>
                <w:szCs w:val="20"/>
                <w:bdr w:val="none" w:sz="0" w:space="0" w:color="auto" w:frame="1"/>
              </w:rPr>
              <w:t xml:space="preserve"> двигателя</w:t>
            </w:r>
          </w:p>
        </w:tc>
        <w:tc>
          <w:tcPr>
            <w:tcW w:w="6092" w:type="dxa"/>
            <w:vAlign w:val="center"/>
          </w:tcPr>
          <w:p w14:paraId="3B5D0412" w14:textId="22E7A0FB" w:rsidR="00C36700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  <w:sz w:val="18"/>
                <w:szCs w:val="18"/>
                <w:lang w:val="en-US"/>
              </w:rPr>
              <w:t>Z</w:t>
            </w:r>
            <w:r w:rsidRPr="006773E8">
              <w:rPr>
                <w:b/>
                <w:color w:val="FF0000"/>
                <w:sz w:val="18"/>
                <w:szCs w:val="18"/>
              </w:rPr>
              <w:t>12</w:t>
            </w:r>
            <w:r w:rsidRPr="006773E8">
              <w:rPr>
                <w:b/>
                <w:color w:val="FF0000"/>
                <w:sz w:val="18"/>
                <w:szCs w:val="18"/>
                <w:lang w:val="en-US"/>
              </w:rPr>
              <w:t>K</w:t>
            </w:r>
            <w:r w:rsidRPr="006773E8">
              <w:rPr>
                <w:b/>
                <w:color w:val="FF0000"/>
                <w:sz w:val="18"/>
                <w:szCs w:val="18"/>
              </w:rPr>
              <w:t>22</w:t>
            </w:r>
            <w:r w:rsidRPr="006773E8">
              <w:rPr>
                <w:b/>
                <w:color w:val="FF0000"/>
                <w:sz w:val="18"/>
                <w:szCs w:val="18"/>
                <w:lang w:val="en-US"/>
              </w:rPr>
              <w:t>BBLR</w:t>
            </w:r>
            <w:r w:rsidRPr="006773E8">
              <w:rPr>
                <w:b/>
                <w:color w:val="FF0000"/>
                <w:sz w:val="18"/>
                <w:szCs w:val="18"/>
              </w:rPr>
              <w:t>1234567</w:t>
            </w:r>
          </w:p>
        </w:tc>
      </w:tr>
      <w:tr w:rsidR="0012398D" w14:paraId="3353CE43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18A6861B" w14:textId="2A96D057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 xml:space="preserve">Шасси (рама) </w:t>
            </w:r>
            <w:r>
              <w:rPr>
                <w:color w:val="292929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6092" w:type="dxa"/>
            <w:vAlign w:val="center"/>
          </w:tcPr>
          <w:p w14:paraId="477374C7" w14:textId="138B8276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Отсутствует</w:t>
            </w:r>
          </w:p>
        </w:tc>
      </w:tr>
      <w:tr w:rsidR="0012398D" w14:paraId="22FD0732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311C9D42" w14:textId="0C729B79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Цвет кузова (кабины, прицепа)</w:t>
            </w:r>
          </w:p>
        </w:tc>
        <w:tc>
          <w:tcPr>
            <w:tcW w:w="6092" w:type="dxa"/>
            <w:vAlign w:val="center"/>
          </w:tcPr>
          <w:p w14:paraId="31C9BA4E" w14:textId="5B68586A" w:rsidR="0012398D" w:rsidRPr="006773E8" w:rsidRDefault="00C41EAE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  <w:sz w:val="18"/>
                <w:szCs w:val="18"/>
              </w:rPr>
              <w:t>Белый</w:t>
            </w:r>
          </w:p>
        </w:tc>
      </w:tr>
      <w:tr w:rsidR="0012398D" w14:paraId="7CC137B3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6009E03B" w14:textId="0BA0EFE6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 xml:space="preserve">Мощность двигателя, </w:t>
            </w:r>
            <w:proofErr w:type="spellStart"/>
            <w:r>
              <w:rPr>
                <w:color w:val="292929"/>
                <w:szCs w:val="20"/>
                <w:bdr w:val="none" w:sz="0" w:space="0" w:color="auto" w:frame="1"/>
              </w:rPr>
              <w:t>л.с</w:t>
            </w:r>
            <w:proofErr w:type="spellEnd"/>
            <w:r>
              <w:rPr>
                <w:color w:val="292929"/>
                <w:szCs w:val="20"/>
                <w:bdr w:val="none" w:sz="0" w:space="0" w:color="auto" w:frame="1"/>
              </w:rPr>
              <w:t>. (кВт)</w:t>
            </w:r>
          </w:p>
        </w:tc>
        <w:tc>
          <w:tcPr>
            <w:tcW w:w="6092" w:type="dxa"/>
            <w:vAlign w:val="center"/>
          </w:tcPr>
          <w:p w14:paraId="75EC13D1" w14:textId="24F89D9A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123 (90,4)</w:t>
            </w:r>
          </w:p>
        </w:tc>
      </w:tr>
      <w:tr w:rsidR="0012398D" w14:paraId="1E210D44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1B82DB1F" w14:textId="2D907CD0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Рабочий объем двигателя, куб. см</w:t>
            </w:r>
          </w:p>
        </w:tc>
        <w:tc>
          <w:tcPr>
            <w:tcW w:w="6092" w:type="dxa"/>
            <w:vAlign w:val="center"/>
          </w:tcPr>
          <w:p w14:paraId="061CE8F1" w14:textId="27E701C1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1591</w:t>
            </w:r>
          </w:p>
        </w:tc>
      </w:tr>
      <w:tr w:rsidR="0012398D" w14:paraId="375800E7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7506A784" w14:textId="165E5903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Тип двигателя</w:t>
            </w:r>
          </w:p>
        </w:tc>
        <w:tc>
          <w:tcPr>
            <w:tcW w:w="6092" w:type="dxa"/>
            <w:vAlign w:val="center"/>
          </w:tcPr>
          <w:p w14:paraId="1B556D8A" w14:textId="54BE939A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Бензиновый</w:t>
            </w:r>
          </w:p>
        </w:tc>
      </w:tr>
      <w:tr w:rsidR="0012398D" w14:paraId="1A4D51AF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4627797B" w14:textId="60D0510D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Экологический класс</w:t>
            </w:r>
          </w:p>
        </w:tc>
        <w:tc>
          <w:tcPr>
            <w:tcW w:w="6092" w:type="dxa"/>
            <w:vAlign w:val="center"/>
          </w:tcPr>
          <w:p w14:paraId="736C3C2C" w14:textId="0AA6B933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Евро-5</w:t>
            </w:r>
          </w:p>
        </w:tc>
      </w:tr>
      <w:tr w:rsidR="0012398D" w14:paraId="7A8A678C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74E44E74" w14:textId="67B9BC9F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Разрешенная максимальная масса, кг</w:t>
            </w:r>
          </w:p>
        </w:tc>
        <w:tc>
          <w:tcPr>
            <w:tcW w:w="6092" w:type="dxa"/>
            <w:vAlign w:val="center"/>
          </w:tcPr>
          <w:p w14:paraId="75A29DBE" w14:textId="59ED6A9F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1580</w:t>
            </w:r>
          </w:p>
        </w:tc>
      </w:tr>
      <w:tr w:rsidR="0012398D" w14:paraId="5696D84F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2AB36ADC" w14:textId="5BFA493C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Масса без нагрузки, кг</w:t>
            </w:r>
          </w:p>
        </w:tc>
        <w:tc>
          <w:tcPr>
            <w:tcW w:w="6092" w:type="dxa"/>
            <w:vAlign w:val="center"/>
          </w:tcPr>
          <w:p w14:paraId="40173D48" w14:textId="010DA612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1170</w:t>
            </w:r>
          </w:p>
        </w:tc>
      </w:tr>
      <w:tr w:rsidR="0012398D" w14:paraId="3376C333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73F530C7" w14:textId="4EE290FC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Организация-изготовитель ТС (страна)</w:t>
            </w:r>
          </w:p>
        </w:tc>
        <w:tc>
          <w:tcPr>
            <w:tcW w:w="6092" w:type="dxa"/>
            <w:vAlign w:val="center"/>
          </w:tcPr>
          <w:p w14:paraId="205D3995" w14:textId="0ADC0732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KIA Motors (Южная Корея)</w:t>
            </w:r>
          </w:p>
        </w:tc>
      </w:tr>
      <w:tr w:rsidR="0012398D" w14:paraId="74D4948B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6E2B4C99" w14:textId="252C231F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Одобрение типа ТС</w:t>
            </w:r>
          </w:p>
        </w:tc>
        <w:tc>
          <w:tcPr>
            <w:tcW w:w="6092" w:type="dxa"/>
            <w:vAlign w:val="center"/>
          </w:tcPr>
          <w:p w14:paraId="0E2677F4" w14:textId="4739DCD4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ТС RU E-KR.АЯ</w:t>
            </w:r>
            <w:proofErr w:type="gramStart"/>
            <w:r w:rsidRPr="006773E8">
              <w:rPr>
                <w:b/>
                <w:color w:val="FF0000"/>
              </w:rPr>
              <w:t>03.00277.P</w:t>
            </w:r>
            <w:proofErr w:type="gramEnd"/>
            <w:r w:rsidRPr="006773E8">
              <w:rPr>
                <w:b/>
                <w:color w:val="FF0000"/>
              </w:rPr>
              <w:t>4</w:t>
            </w:r>
          </w:p>
        </w:tc>
      </w:tr>
      <w:tr w:rsidR="0012398D" w14:paraId="7E9EC12C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1A538E96" w14:textId="1B472748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Страна вывоза</w:t>
            </w:r>
          </w:p>
        </w:tc>
        <w:tc>
          <w:tcPr>
            <w:tcW w:w="6092" w:type="dxa"/>
            <w:vAlign w:val="center"/>
          </w:tcPr>
          <w:p w14:paraId="1291CE29" w14:textId="39674DD0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РФ</w:t>
            </w:r>
          </w:p>
        </w:tc>
      </w:tr>
      <w:tr w:rsidR="0012398D" w14:paraId="2FA35E39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2B65C3B9" w14:textId="6724CC53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Серия, N ТД, ТПО</w:t>
            </w:r>
          </w:p>
        </w:tc>
        <w:tc>
          <w:tcPr>
            <w:tcW w:w="6092" w:type="dxa"/>
            <w:vAlign w:val="center"/>
          </w:tcPr>
          <w:p w14:paraId="7A126B18" w14:textId="6BB933E8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Отсутствует</w:t>
            </w:r>
          </w:p>
        </w:tc>
      </w:tr>
      <w:tr w:rsidR="0012398D" w14:paraId="7127A594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76537DA8" w14:textId="24C08C7B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Таможенные ограничения</w:t>
            </w:r>
          </w:p>
        </w:tc>
        <w:tc>
          <w:tcPr>
            <w:tcW w:w="6092" w:type="dxa"/>
            <w:vAlign w:val="center"/>
          </w:tcPr>
          <w:p w14:paraId="7C089ACD" w14:textId="2E48C716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Отсутствуют</w:t>
            </w:r>
          </w:p>
        </w:tc>
      </w:tr>
      <w:tr w:rsidR="0012398D" w14:paraId="5FE5B4F3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19080964" w14:textId="4CA8724E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Паспорт ТС (серия, номер, дата выдачи)</w:t>
            </w:r>
          </w:p>
        </w:tc>
        <w:tc>
          <w:tcPr>
            <w:tcW w:w="6092" w:type="dxa"/>
            <w:vAlign w:val="center"/>
          </w:tcPr>
          <w:p w14:paraId="645D0716" w14:textId="163FB8DB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78НК123456 от 10.07.2021</w:t>
            </w:r>
          </w:p>
        </w:tc>
      </w:tr>
      <w:tr w:rsidR="0012398D" w14:paraId="18C452EA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0A5BC5F1" w14:textId="31E4350C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Наименование организации, выдавшей паспорт</w:t>
            </w:r>
          </w:p>
        </w:tc>
        <w:tc>
          <w:tcPr>
            <w:tcW w:w="6092" w:type="dxa"/>
            <w:vAlign w:val="center"/>
          </w:tcPr>
          <w:p w14:paraId="7DC56518" w14:textId="65D80A66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ООО "Автоцентр Нева"</w:t>
            </w:r>
          </w:p>
        </w:tc>
      </w:tr>
      <w:tr w:rsidR="0012398D" w14:paraId="23530F6F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3EADA4F6" w14:textId="08D58F70" w:rsidR="0012398D" w:rsidRDefault="0012398D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Дата выдачи паспорта</w:t>
            </w:r>
          </w:p>
        </w:tc>
        <w:tc>
          <w:tcPr>
            <w:tcW w:w="6092" w:type="dxa"/>
            <w:vAlign w:val="center"/>
          </w:tcPr>
          <w:p w14:paraId="269E55EC" w14:textId="079EB350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10.07.2021</w:t>
            </w:r>
          </w:p>
        </w:tc>
      </w:tr>
      <w:tr w:rsidR="0012398D" w14:paraId="04CA55BD" w14:textId="77777777" w:rsidTr="006773E8">
        <w:trPr>
          <w:trHeight w:val="283"/>
        </w:trPr>
        <w:tc>
          <w:tcPr>
            <w:tcW w:w="3256" w:type="dxa"/>
            <w:vAlign w:val="bottom"/>
          </w:tcPr>
          <w:p w14:paraId="4483E0DA" w14:textId="3031F739" w:rsidR="0012398D" w:rsidRDefault="00C41EAE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color w:val="292929"/>
                <w:szCs w:val="20"/>
                <w:bdr w:val="none" w:sz="0" w:space="0" w:color="auto" w:frame="1"/>
              </w:rPr>
              <w:t>Иное</w:t>
            </w:r>
          </w:p>
        </w:tc>
        <w:tc>
          <w:tcPr>
            <w:tcW w:w="6092" w:type="dxa"/>
            <w:vAlign w:val="center"/>
          </w:tcPr>
          <w:p w14:paraId="1255E8A2" w14:textId="798406CA" w:rsidR="0012398D" w:rsidRPr="006773E8" w:rsidRDefault="006773E8" w:rsidP="00C41EAE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6773E8">
              <w:rPr>
                <w:b/>
                <w:color w:val="FF0000"/>
              </w:rPr>
              <w:t>Отсутствует</w:t>
            </w:r>
          </w:p>
        </w:tc>
      </w:tr>
    </w:tbl>
    <w:p w14:paraId="33ABD5A8" w14:textId="77777777" w:rsidR="00C41EAE" w:rsidRDefault="00C41EAE" w:rsidP="00C41EAE">
      <w:pPr>
        <w:spacing w:after="57" w:line="240" w:lineRule="auto"/>
        <w:ind w:left="-5"/>
        <w:rPr>
          <w:sz w:val="18"/>
          <w:szCs w:val="18"/>
        </w:rPr>
      </w:pPr>
    </w:p>
    <w:p w14:paraId="7914BDA2" w14:textId="4BEBE48D" w:rsidR="00C41EAE" w:rsidRPr="00C41EAE" w:rsidRDefault="00C41EAE" w:rsidP="00C41EAE">
      <w:pPr>
        <w:spacing w:after="57" w:line="240" w:lineRule="auto"/>
        <w:ind w:left="-5"/>
        <w:rPr>
          <w:sz w:val="18"/>
          <w:szCs w:val="18"/>
        </w:rPr>
      </w:pPr>
      <w:r w:rsidRPr="00C41EAE">
        <w:rPr>
          <w:sz w:val="18"/>
          <w:szCs w:val="18"/>
        </w:rPr>
        <w:t>Автомобиль передается годным к эксплуатации, в исправном состоянии, вместе со всеми его принадлежностями и со всеми документами (техническим паспортом и другими).</w:t>
      </w:r>
    </w:p>
    <w:p w14:paraId="620F50C3" w14:textId="220E2244" w:rsidR="00C41EAE" w:rsidRPr="00C41EAE" w:rsidRDefault="00C41EAE" w:rsidP="00C41EAE">
      <w:pPr>
        <w:spacing w:after="57" w:line="240" w:lineRule="auto"/>
        <w:ind w:left="-5"/>
        <w:rPr>
          <w:sz w:val="18"/>
          <w:szCs w:val="18"/>
        </w:rPr>
      </w:pPr>
      <w:r w:rsidRPr="00C41EAE">
        <w:rPr>
          <w:sz w:val="18"/>
          <w:szCs w:val="18"/>
        </w:rPr>
        <w:t>Продавец гарантирует, что он является законным собственником автомобиля; налоги и обязательные платежи, связанные с правом собственности на автомобиль, уплачены им до момента передачи; автомобиль свободен от каких-либо прав третьих лиц и иных обременений.</w:t>
      </w:r>
    </w:p>
    <w:p w14:paraId="3719BD63" w14:textId="13456239" w:rsidR="00C41EAE" w:rsidRPr="00C41EAE" w:rsidRDefault="00C41EAE" w:rsidP="00C41EAE">
      <w:pPr>
        <w:spacing w:after="57" w:line="240" w:lineRule="auto"/>
        <w:ind w:left="-5"/>
        <w:rPr>
          <w:sz w:val="18"/>
          <w:szCs w:val="18"/>
        </w:rPr>
      </w:pPr>
      <w:r w:rsidRPr="00C41EAE">
        <w:rPr>
          <w:sz w:val="18"/>
          <w:szCs w:val="18"/>
        </w:rPr>
        <w:lastRenderedPageBreak/>
        <w:t xml:space="preserve">Цена автомобиля: </w:t>
      </w:r>
      <w:r w:rsidRPr="00C41EAE">
        <w:rPr>
          <w:color w:val="FF0000"/>
          <w:sz w:val="18"/>
          <w:szCs w:val="18"/>
        </w:rPr>
        <w:t>950 000 (Девятьсот пятьдесят тысяч) рублей</w:t>
      </w:r>
    </w:p>
    <w:p w14:paraId="71835F2C" w14:textId="77777777" w:rsidR="00C41EAE" w:rsidRPr="00C41EAE" w:rsidRDefault="00C41EAE" w:rsidP="00C41EAE">
      <w:pPr>
        <w:spacing w:after="57" w:line="240" w:lineRule="auto"/>
        <w:ind w:left="-5"/>
        <w:rPr>
          <w:sz w:val="18"/>
          <w:szCs w:val="18"/>
        </w:rPr>
      </w:pPr>
      <w:r w:rsidRPr="00C41EAE">
        <w:rPr>
          <w:sz w:val="18"/>
          <w:szCs w:val="18"/>
        </w:rPr>
        <w:t>Стороны несут ответственность в соответствии с настоящим Договором и законодательством Российской Федерации. Сторона, нарушившая свои обязательства, возмещает потерпевшей стороне причиненные этим убытки.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общей юрисдикции по месту нахождения Продавца.</w:t>
      </w:r>
    </w:p>
    <w:p w14:paraId="57E708FA" w14:textId="77777777" w:rsidR="00C41EAE" w:rsidRPr="00C41EAE" w:rsidRDefault="00C41EAE" w:rsidP="00C41EAE">
      <w:pPr>
        <w:spacing w:after="57" w:line="240" w:lineRule="auto"/>
        <w:ind w:left="-5"/>
        <w:rPr>
          <w:sz w:val="18"/>
          <w:szCs w:val="18"/>
        </w:rPr>
      </w:pPr>
    </w:p>
    <w:p w14:paraId="157F4F23" w14:textId="55505189" w:rsidR="00C41EAE" w:rsidRDefault="00C41EAE" w:rsidP="00C41EAE">
      <w:pPr>
        <w:spacing w:after="57" w:line="414" w:lineRule="auto"/>
        <w:ind w:left="-5"/>
        <w:rPr>
          <w:sz w:val="18"/>
          <w:szCs w:val="18"/>
        </w:rPr>
      </w:pPr>
      <w:r w:rsidRPr="00C41EAE">
        <w:rPr>
          <w:sz w:val="18"/>
          <w:szCs w:val="18"/>
        </w:rPr>
        <w:t>Настоящий Договор составлен в трех экземплярах, имеющих одинаковую юридическую силу.</w:t>
      </w:r>
    </w:p>
    <w:p w14:paraId="431F1BFB" w14:textId="77777777" w:rsidR="00205D6F" w:rsidRPr="00B57048" w:rsidRDefault="009F6367">
      <w:pPr>
        <w:pStyle w:val="1"/>
        <w:spacing w:after="159"/>
        <w:ind w:left="201" w:right="8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АДРЕСА И ПЛАТЕЖНЫЕ РЕКВИЗИТЫ СТОРОН </w:t>
      </w:r>
    </w:p>
    <w:p w14:paraId="46CD43DB" w14:textId="6EF80025" w:rsidR="00205D6F" w:rsidRPr="00B57048" w:rsidRDefault="009F6367">
      <w:pPr>
        <w:tabs>
          <w:tab w:val="center" w:pos="5537"/>
        </w:tabs>
        <w:spacing w:after="0" w:line="259" w:lineRule="auto"/>
        <w:ind w:left="0" w:firstLine="0"/>
        <w:jc w:val="left"/>
        <w:rPr>
          <w:sz w:val="18"/>
          <w:szCs w:val="18"/>
        </w:rPr>
      </w:pPr>
      <w:r w:rsidRPr="00B57048">
        <w:rPr>
          <w:b/>
          <w:sz w:val="18"/>
          <w:szCs w:val="18"/>
        </w:rPr>
        <w:t xml:space="preserve"> </w:t>
      </w:r>
    </w:p>
    <w:tbl>
      <w:tblPr>
        <w:tblStyle w:val="TableGrid"/>
        <w:tblW w:w="9347" w:type="dxa"/>
        <w:tblInd w:w="0" w:type="dxa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205D6F" w:rsidRPr="00B57048" w14:paraId="6A07B5FD" w14:textId="77777777" w:rsidTr="00C41EAE">
        <w:trPr>
          <w:trHeight w:val="350"/>
        </w:trPr>
        <w:tc>
          <w:tcPr>
            <w:tcW w:w="4673" w:type="dxa"/>
          </w:tcPr>
          <w:p w14:paraId="4BB0FEF3" w14:textId="1CB682E8" w:rsidR="00205D6F" w:rsidRPr="00B57048" w:rsidRDefault="00C41EAE" w:rsidP="00C41EAE">
            <w:pPr>
              <w:spacing w:after="0" w:line="259" w:lineRule="auto"/>
              <w:ind w:left="58" w:firstLine="0"/>
              <w:jc w:val="left"/>
              <w:rPr>
                <w:sz w:val="18"/>
                <w:szCs w:val="18"/>
              </w:rPr>
            </w:pPr>
            <w:r w:rsidRPr="00B57048">
              <w:rPr>
                <w:b/>
                <w:sz w:val="18"/>
                <w:szCs w:val="18"/>
              </w:rPr>
              <w:t>ПРОДАВЕЦ:</w:t>
            </w:r>
          </w:p>
        </w:tc>
        <w:tc>
          <w:tcPr>
            <w:tcW w:w="4674" w:type="dxa"/>
          </w:tcPr>
          <w:p w14:paraId="60319AAD" w14:textId="6DC090F5" w:rsidR="00205D6F" w:rsidRPr="00B57048" w:rsidRDefault="00C41EAE" w:rsidP="00C41EA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57048">
              <w:rPr>
                <w:b/>
                <w:sz w:val="18"/>
                <w:szCs w:val="18"/>
              </w:rPr>
              <w:t>ПОКУПАТЕЛЬ:</w:t>
            </w:r>
          </w:p>
        </w:tc>
      </w:tr>
      <w:tr w:rsidR="00205D6F" w:rsidRPr="00B57048" w14:paraId="72F20FBC" w14:textId="77777777" w:rsidTr="00C41EAE">
        <w:trPr>
          <w:trHeight w:val="351"/>
        </w:trPr>
        <w:tc>
          <w:tcPr>
            <w:tcW w:w="4673" w:type="dxa"/>
          </w:tcPr>
          <w:p w14:paraId="311207F3" w14:textId="77777777" w:rsidR="00C41EAE" w:rsidRPr="00C41EAE" w:rsidRDefault="00C41EAE" w:rsidP="00C41EAE">
            <w:pPr>
              <w:spacing w:after="0" w:line="259" w:lineRule="auto"/>
              <w:ind w:left="2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ООО «</w:t>
            </w:r>
            <w:proofErr w:type="spellStart"/>
            <w:r w:rsidRPr="00C41EAE">
              <w:rPr>
                <w:color w:val="FF0000"/>
                <w:sz w:val="18"/>
                <w:szCs w:val="18"/>
              </w:rPr>
              <w:t>АвтоГарант</w:t>
            </w:r>
            <w:proofErr w:type="spellEnd"/>
            <w:r w:rsidRPr="00C41EAE">
              <w:rPr>
                <w:color w:val="FF0000"/>
                <w:sz w:val="18"/>
                <w:szCs w:val="18"/>
              </w:rPr>
              <w:t>»</w:t>
            </w:r>
          </w:p>
          <w:p w14:paraId="1BC7B26C" w14:textId="77777777" w:rsidR="00C41EAE" w:rsidRPr="00C41EAE" w:rsidRDefault="00C41EAE" w:rsidP="00C41EAE">
            <w:pPr>
              <w:spacing w:after="0" w:line="259" w:lineRule="auto"/>
              <w:ind w:left="2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г. Санкт-Петербург, ул. Ленина, д. 10, стр. 1</w:t>
            </w:r>
          </w:p>
          <w:p w14:paraId="5714951A" w14:textId="77777777" w:rsidR="00C41EAE" w:rsidRPr="00C41EAE" w:rsidRDefault="00C41EAE" w:rsidP="00C41EAE">
            <w:pPr>
              <w:spacing w:after="0" w:line="259" w:lineRule="auto"/>
              <w:ind w:left="2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ОГРН: 1234567890123, ИНН: 7812345678, ОКПО: 12345678, ОКВЭД: 45.11</w:t>
            </w:r>
          </w:p>
          <w:p w14:paraId="4BA8E54E" w14:textId="77777777" w:rsidR="00C41EAE" w:rsidRPr="00C41EAE" w:rsidRDefault="00C41EAE" w:rsidP="00C41EAE">
            <w:pPr>
              <w:spacing w:after="0" w:line="259" w:lineRule="auto"/>
              <w:ind w:left="2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р/с: 40702810123456789012 в АО «Альфа-Банк»</w:t>
            </w:r>
          </w:p>
          <w:p w14:paraId="2971B987" w14:textId="77777777" w:rsidR="00C41EAE" w:rsidRPr="00C41EAE" w:rsidRDefault="00C41EAE" w:rsidP="00C41EAE">
            <w:pPr>
              <w:spacing w:after="0" w:line="259" w:lineRule="auto"/>
              <w:ind w:left="2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к/с: 30101810400000000225, БИК: 044030786</w:t>
            </w:r>
          </w:p>
          <w:p w14:paraId="44DD8E44" w14:textId="0AE741DE" w:rsidR="00205D6F" w:rsidRPr="00B57048" w:rsidRDefault="00C41EAE" w:rsidP="00C41EAE">
            <w:pPr>
              <w:spacing w:after="0" w:line="259" w:lineRule="auto"/>
              <w:ind w:left="2" w:firstLine="0"/>
              <w:jc w:val="left"/>
              <w:rPr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тел.: +7 (812) 123-45-67</w:t>
            </w:r>
          </w:p>
        </w:tc>
        <w:tc>
          <w:tcPr>
            <w:tcW w:w="4674" w:type="dxa"/>
          </w:tcPr>
          <w:p w14:paraId="093C23A6" w14:textId="77777777" w:rsidR="00C41EAE" w:rsidRPr="00C41EAE" w:rsidRDefault="00C41EAE" w:rsidP="00C41EAE">
            <w:pPr>
              <w:spacing w:after="0" w:line="259" w:lineRule="auto"/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Петров Александр Викторович</w:t>
            </w:r>
          </w:p>
          <w:p w14:paraId="63305651" w14:textId="77777777" w:rsidR="00C41EAE" w:rsidRPr="00C41EAE" w:rsidRDefault="00C41EAE" w:rsidP="00C41EAE">
            <w:pPr>
              <w:spacing w:after="0" w:line="259" w:lineRule="auto"/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Зарегистрирован по адресу: г. Санкт-Петербург, ул. Московская, д. 20, кв. 15</w:t>
            </w:r>
          </w:p>
          <w:p w14:paraId="506C5869" w14:textId="77777777" w:rsidR="00C41EAE" w:rsidRPr="00C41EAE" w:rsidRDefault="00C41EAE" w:rsidP="00C41EAE">
            <w:pPr>
              <w:spacing w:after="0" w:line="259" w:lineRule="auto"/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Паспорт серии 4005 № 123456, выдан "10" марта 2019 г.</w:t>
            </w:r>
          </w:p>
          <w:p w14:paraId="60A66BA0" w14:textId="77777777" w:rsidR="00205D6F" w:rsidRDefault="00C41EAE" w:rsidP="00C41EAE">
            <w:pPr>
              <w:spacing w:after="0" w:line="259" w:lineRule="auto"/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>ОВД "Московский район г. Санкт-Петербурга", код подразделения: 780-001</w:t>
            </w:r>
          </w:p>
          <w:p w14:paraId="02A79B00" w14:textId="2ED378B0" w:rsidR="00C41EAE" w:rsidRPr="00C41EAE" w:rsidRDefault="00C41EAE" w:rsidP="00C41EAE">
            <w:pPr>
              <w:spacing w:after="0" w:line="259" w:lineRule="auto"/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C41EAE">
              <w:rPr>
                <w:color w:val="FF0000"/>
                <w:sz w:val="18"/>
                <w:szCs w:val="18"/>
              </w:rPr>
              <w:t xml:space="preserve">тел.: +7 </w:t>
            </w:r>
            <w:r w:rsidRPr="00C36700">
              <w:rPr>
                <w:color w:val="FF0000"/>
                <w:sz w:val="18"/>
                <w:szCs w:val="18"/>
              </w:rPr>
              <w:t>(906)</w:t>
            </w:r>
            <w:r>
              <w:rPr>
                <w:color w:val="FF0000"/>
                <w:sz w:val="18"/>
                <w:szCs w:val="18"/>
              </w:rPr>
              <w:t xml:space="preserve"> 123-45-67</w:t>
            </w:r>
          </w:p>
        </w:tc>
      </w:tr>
    </w:tbl>
    <w:p w14:paraId="6B26519D" w14:textId="5F42CE19" w:rsidR="00205D6F" w:rsidRPr="00B57048" w:rsidRDefault="00205D6F">
      <w:pPr>
        <w:spacing w:after="159" w:line="259" w:lineRule="auto"/>
        <w:ind w:left="0" w:firstLine="0"/>
        <w:jc w:val="left"/>
        <w:rPr>
          <w:sz w:val="18"/>
          <w:szCs w:val="18"/>
        </w:rPr>
      </w:pPr>
    </w:p>
    <w:p w14:paraId="3815DF69" w14:textId="77777777" w:rsidR="00205D6F" w:rsidRPr="00B57048" w:rsidRDefault="009F6367">
      <w:pPr>
        <w:spacing w:after="159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</w:t>
      </w:r>
    </w:p>
    <w:p w14:paraId="3A287DDC" w14:textId="77777777" w:rsidR="00205D6F" w:rsidRPr="00B57048" w:rsidRDefault="009F6367">
      <w:pPr>
        <w:spacing w:after="108"/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_____________/_______________________________     </w:t>
      </w:r>
      <w:r w:rsidR="00B57048" w:rsidRPr="00B57048">
        <w:rPr>
          <w:sz w:val="18"/>
          <w:szCs w:val="18"/>
        </w:rPr>
        <w:t xml:space="preserve">                           </w:t>
      </w:r>
      <w:r w:rsidRPr="00B57048">
        <w:rPr>
          <w:sz w:val="18"/>
          <w:szCs w:val="18"/>
        </w:rPr>
        <w:t>_____________/_______________________________</w:t>
      </w:r>
      <w:r w:rsidRPr="00B57048">
        <w:rPr>
          <w:rFonts w:eastAsia="Calibri"/>
          <w:sz w:val="18"/>
          <w:szCs w:val="18"/>
        </w:rPr>
        <w:t xml:space="preserve"> </w:t>
      </w:r>
    </w:p>
    <w:p w14:paraId="3E713C09" w14:textId="77777777" w:rsidR="00205D6F" w:rsidRPr="00B57048" w:rsidRDefault="009F6367">
      <w:pPr>
        <w:spacing w:after="194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</w:t>
      </w:r>
    </w:p>
    <w:p w14:paraId="1918FA51" w14:textId="77777777" w:rsidR="00205D6F" w:rsidRPr="00B57048" w:rsidRDefault="00205D6F">
      <w:pPr>
        <w:ind w:left="-5"/>
        <w:rPr>
          <w:sz w:val="18"/>
          <w:szCs w:val="18"/>
        </w:rPr>
      </w:pPr>
    </w:p>
    <w:sectPr w:rsidR="00205D6F" w:rsidRPr="00B57048" w:rsidSect="00BB51CA">
      <w:headerReference w:type="default" r:id="rId7"/>
      <w:footerReference w:type="default" r:id="rId8"/>
      <w:pgSz w:w="11906" w:h="16838"/>
      <w:pgMar w:top="1440" w:right="1080" w:bottom="1440" w:left="108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4896" w14:textId="77777777" w:rsidR="00426AB7" w:rsidRDefault="00426AB7" w:rsidP="000D2B11">
      <w:pPr>
        <w:spacing w:after="0" w:line="240" w:lineRule="auto"/>
      </w:pPr>
      <w:r>
        <w:separator/>
      </w:r>
    </w:p>
  </w:endnote>
  <w:endnote w:type="continuationSeparator" w:id="0">
    <w:p w14:paraId="15AB052D" w14:textId="77777777" w:rsidR="00426AB7" w:rsidRDefault="00426AB7" w:rsidP="000D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FEFA" w14:textId="77777777" w:rsidR="00C41EAE" w:rsidRPr="00B57048" w:rsidRDefault="00C41EAE" w:rsidP="00C41EAE">
    <w:pPr>
      <w:spacing w:after="108"/>
      <w:ind w:left="-5"/>
      <w:rPr>
        <w:sz w:val="18"/>
        <w:szCs w:val="18"/>
      </w:rPr>
    </w:pPr>
    <w:r w:rsidRPr="00B57048">
      <w:rPr>
        <w:sz w:val="18"/>
        <w:szCs w:val="18"/>
      </w:rPr>
      <w:t>_____________/_______________________________                                _____________/_______________________________</w:t>
    </w:r>
    <w:r w:rsidRPr="00B57048">
      <w:rPr>
        <w:rFonts w:eastAsia="Calibri"/>
        <w:sz w:val="18"/>
        <w:szCs w:val="18"/>
      </w:rPr>
      <w:t xml:space="preserve"> </w:t>
    </w:r>
  </w:p>
  <w:p w14:paraId="512C976B" w14:textId="77777777" w:rsidR="00C41EAE" w:rsidRDefault="00C41E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1D49" w14:textId="77777777" w:rsidR="00426AB7" w:rsidRDefault="00426AB7" w:rsidP="000D2B11">
      <w:pPr>
        <w:spacing w:after="0" w:line="240" w:lineRule="auto"/>
      </w:pPr>
      <w:r>
        <w:separator/>
      </w:r>
    </w:p>
  </w:footnote>
  <w:footnote w:type="continuationSeparator" w:id="0">
    <w:p w14:paraId="0F16501F" w14:textId="77777777" w:rsidR="00426AB7" w:rsidRDefault="00426AB7" w:rsidP="000D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65E1" w14:textId="687E72D2" w:rsidR="00BB51CA" w:rsidRDefault="00BB51C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72971" wp14:editId="1A787F9E">
              <wp:simplePos x="0" y="0"/>
              <wp:positionH relativeFrom="column">
                <wp:posOffset>-685800</wp:posOffset>
              </wp:positionH>
              <wp:positionV relativeFrom="paragraph">
                <wp:posOffset>503555</wp:posOffset>
              </wp:positionV>
              <wp:extent cx="7550150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A143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39.65pt" to="540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" strokecolor="#5b9bd5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506EEA7" wp14:editId="75FE3AB5">
          <wp:extent cx="1333500" cy="44450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81" cy="452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90B11" w14:textId="6C287E34" w:rsidR="00BB51CA" w:rsidRDefault="00BB51CA">
    <w:pPr>
      <w:pStyle w:val="a8"/>
    </w:pPr>
  </w:p>
  <w:p w14:paraId="183744DD" w14:textId="1519297B" w:rsidR="000D2B11" w:rsidRDefault="000D2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871"/>
    <w:multiLevelType w:val="multilevel"/>
    <w:tmpl w:val="67743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772FEE"/>
    <w:multiLevelType w:val="hybridMultilevel"/>
    <w:tmpl w:val="DE38B3B4"/>
    <w:lvl w:ilvl="0" w:tplc="70F4E5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686A8">
      <w:start w:val="1"/>
      <w:numFmt w:val="lowerLetter"/>
      <w:lvlText w:val="%2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4D9CE">
      <w:start w:val="1"/>
      <w:numFmt w:val="lowerRoman"/>
      <w:lvlText w:val="%3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EBA12">
      <w:start w:val="1"/>
      <w:numFmt w:val="decimal"/>
      <w:lvlText w:val="%4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8218C0">
      <w:start w:val="1"/>
      <w:numFmt w:val="lowerLetter"/>
      <w:lvlText w:val="%5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A4B794">
      <w:start w:val="1"/>
      <w:numFmt w:val="lowerRoman"/>
      <w:lvlText w:val="%6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E4C2C">
      <w:start w:val="1"/>
      <w:numFmt w:val="decimal"/>
      <w:lvlText w:val="%7"/>
      <w:lvlJc w:val="left"/>
      <w:pPr>
        <w:ind w:left="7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6F564">
      <w:start w:val="1"/>
      <w:numFmt w:val="lowerLetter"/>
      <w:lvlText w:val="%8"/>
      <w:lvlJc w:val="left"/>
      <w:pPr>
        <w:ind w:left="8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01722">
      <w:start w:val="1"/>
      <w:numFmt w:val="lowerRoman"/>
      <w:lvlText w:val="%9"/>
      <w:lvlJc w:val="left"/>
      <w:pPr>
        <w:ind w:left="9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6F"/>
    <w:rsid w:val="000D2B11"/>
    <w:rsid w:val="0012398D"/>
    <w:rsid w:val="00125AD0"/>
    <w:rsid w:val="00205D6F"/>
    <w:rsid w:val="002D7449"/>
    <w:rsid w:val="00352DB6"/>
    <w:rsid w:val="00426AB7"/>
    <w:rsid w:val="004F6EB3"/>
    <w:rsid w:val="0062316A"/>
    <w:rsid w:val="006773E8"/>
    <w:rsid w:val="006E1F19"/>
    <w:rsid w:val="00713B61"/>
    <w:rsid w:val="007B4F3D"/>
    <w:rsid w:val="0082485B"/>
    <w:rsid w:val="009F6367"/>
    <w:rsid w:val="00B461E9"/>
    <w:rsid w:val="00B57048"/>
    <w:rsid w:val="00B7679F"/>
    <w:rsid w:val="00B93EA1"/>
    <w:rsid w:val="00BB51CA"/>
    <w:rsid w:val="00C36700"/>
    <w:rsid w:val="00C41EAE"/>
    <w:rsid w:val="00C712F2"/>
    <w:rsid w:val="00D47319"/>
    <w:rsid w:val="00D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0CDB"/>
  <w15:docId w15:val="{7BD3B09C-775A-47D1-ACAA-19BAFCF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2" w:line="28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98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7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048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C3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C367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0D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2B11"/>
    <w:rPr>
      <w:rFonts w:ascii="Times New Roman" w:eastAsia="Times New Roman" w:hAnsi="Times New Roman" w:cs="Times New Roman"/>
      <w:color w:val="000000"/>
      <w:sz w:val="20"/>
    </w:rPr>
  </w:style>
  <w:style w:type="paragraph" w:styleId="aa">
    <w:name w:val="footer"/>
    <w:basedOn w:val="a"/>
    <w:link w:val="ab"/>
    <w:uiPriority w:val="99"/>
    <w:unhideWhenUsed/>
    <w:rsid w:val="000D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2B1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Руслан</cp:lastModifiedBy>
  <cp:revision>2</cp:revision>
  <cp:lastPrinted>2024-10-09T08:38:00Z</cp:lastPrinted>
  <dcterms:created xsi:type="dcterms:W3CDTF">2025-06-16T12:01:00Z</dcterms:created>
  <dcterms:modified xsi:type="dcterms:W3CDTF">2025-06-16T12:01:00Z</dcterms:modified>
</cp:coreProperties>
</file>